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3" w:rsidRDefault="003105CE">
      <w:pPr>
        <w:pStyle w:val="20"/>
        <w:shd w:val="clear" w:color="auto" w:fill="auto"/>
        <w:spacing w:after="278"/>
        <w:ind w:left="640" w:right="98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pt;margin-top:-19.7pt;width:134.9pt;height:113.75pt;z-index:-125829376;mso-wrap-distance-left:5pt;mso-wrap-distance-right:5pt;mso-position-horizontal-relative:margin" wrapcoords="0 0 21600 0 21600 21600 0 21600 0 0">
            <v:imagedata r:id="rId6" o:title="image1"/>
            <w10:wrap type="square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.55pt;margin-top:-2.65pt;width:143.5pt;height:45.6pt;z-index:-125829375;mso-wrap-distance-left:5pt;mso-wrap-distance-top:15.35pt;mso-wrap-distance-right:45.85pt;mso-wrap-distance-bottom:49pt;mso-position-horizontal-relative:margin" filled="f" stroked="f">
            <v:textbox style="mso-fit-shape-to-text:t" inset="0,0,0,0">
              <w:txbxContent>
                <w:p w:rsidR="00B36A03" w:rsidRDefault="00FC45FF">
                  <w:pPr>
                    <w:pStyle w:val="20"/>
                    <w:shd w:val="clear" w:color="auto" w:fill="auto"/>
                    <w:spacing w:after="0" w:line="283" w:lineRule="exact"/>
                    <w:ind w:left="160"/>
                  </w:pPr>
                  <w:r>
                    <w:rPr>
                      <w:rStyle w:val="2Exact"/>
                    </w:rPr>
                    <w:t>Принято</w:t>
                  </w:r>
                </w:p>
                <w:p w:rsidR="00B36A03" w:rsidRDefault="00FC45FF">
                  <w:pPr>
                    <w:pStyle w:val="20"/>
                    <w:shd w:val="clear" w:color="auto" w:fill="auto"/>
                    <w:spacing w:after="0" w:line="283" w:lineRule="exact"/>
                    <w:ind w:left="160"/>
                  </w:pPr>
                  <w:r>
                    <w:rPr>
                      <w:rStyle w:val="2Exact"/>
                    </w:rPr>
                    <w:t xml:space="preserve">на педагогическом совете № </w:t>
                  </w:r>
                  <w:proofErr w:type="gramStart"/>
                  <w:r>
                    <w:rPr>
                      <w:rStyle w:val="2Exact"/>
                    </w:rPr>
                    <w:t>от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FC45FF">
        <w:t>Утверждено: Заведующий МДОУ</w:t>
      </w:r>
    </w:p>
    <w:p w:rsidR="00B36A03" w:rsidRDefault="00FC45FF">
      <w:pPr>
        <w:pStyle w:val="20"/>
        <w:shd w:val="clear" w:color="auto" w:fill="auto"/>
        <w:spacing w:after="55" w:line="240" w:lineRule="exact"/>
        <w:ind w:left="760" w:firstLine="0"/>
      </w:pPr>
      <w:r>
        <w:t>детский сад №10»</w:t>
      </w:r>
    </w:p>
    <w:p w:rsidR="00B36A03" w:rsidRDefault="00FC45FF">
      <w:pPr>
        <w:pStyle w:val="20"/>
        <w:shd w:val="clear" w:color="auto" w:fill="auto"/>
        <w:spacing w:after="60" w:line="144" w:lineRule="exact"/>
        <w:ind w:right="1920" w:firstLine="640"/>
      </w:pPr>
      <w:r>
        <w:t xml:space="preserve">г. Валуйки </w:t>
      </w:r>
      <w:r>
        <w:rPr>
          <w:rStyle w:val="2-2pt"/>
        </w:rPr>
        <w:t xml:space="preserve">&lt;? </w:t>
      </w:r>
      <w:r>
        <w:rPr>
          <w:rStyle w:val="2-2pt"/>
          <w:vertAlign w:val="superscript"/>
          <w:lang w:val="en-US" w:eastAsia="en-US" w:bidi="en-US"/>
        </w:rPr>
        <w:t>J</w:t>
      </w:r>
    </w:p>
    <w:p w:rsidR="00B36A03" w:rsidRDefault="00FC45FF">
      <w:pPr>
        <w:pStyle w:val="20"/>
        <w:shd w:val="clear" w:color="auto" w:fill="auto"/>
        <w:spacing w:after="0" w:line="144" w:lineRule="exact"/>
        <w:ind w:left="760" w:firstLine="0"/>
      </w:pPr>
      <w:r>
        <w:t>Е, В. Короткова</w:t>
      </w:r>
    </w:p>
    <w:p w:rsidR="00B36A03" w:rsidRDefault="00FC45FF">
      <w:pPr>
        <w:pStyle w:val="30"/>
        <w:shd w:val="clear" w:color="auto" w:fill="auto"/>
        <w:spacing w:before="0" w:after="304" w:line="280" w:lineRule="exact"/>
      </w:pPr>
      <w:r>
        <w:rPr>
          <w:rStyle w:val="3FranklinGothicMedium14pt"/>
        </w:rPr>
        <w:t>^ ?</w:t>
      </w:r>
      <w:r>
        <w:t xml:space="preserve"> Приказ №</w:t>
      </w:r>
    </w:p>
    <w:p w:rsidR="00B36A03" w:rsidRDefault="00FC45FF" w:rsidP="007033D7">
      <w:pPr>
        <w:pStyle w:val="a5"/>
        <w:framePr w:w="10992" w:wrap="notBeside" w:vAnchor="text" w:hAnchor="text" w:xAlign="center" w:y="1"/>
        <w:shd w:val="clear" w:color="auto" w:fill="auto"/>
        <w:jc w:val="right"/>
      </w:pPr>
      <w:r>
        <w:t>Дорожная карта (план-график основных мероприятий) но внедрению в МДОУ «Центр развития ребёнка - детский сад №10» профессионального стандарта «Педагог» на 2016-2017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4301"/>
        <w:gridCol w:w="1517"/>
        <w:gridCol w:w="2285"/>
        <w:gridCol w:w="2477"/>
      </w:tblGrid>
      <w:tr w:rsidR="00B36A03">
        <w:trPr>
          <w:trHeight w:hRule="exact" w:val="946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spellStart"/>
            <w:r>
              <w:rPr>
                <w:rStyle w:val="21"/>
              </w:rPr>
              <w:t>мь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Виды работ (мероприятия)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"/>
              </w:rPr>
              <w:t>Сроки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both"/>
            </w:pPr>
            <w:r>
              <w:rPr>
                <w:rStyle w:val="21"/>
              </w:rPr>
              <w:t>реализации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"/>
              </w:rPr>
              <w:t>Ответственные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"/>
              </w:rPr>
              <w:t>Результат</w:t>
            </w:r>
          </w:p>
        </w:tc>
      </w:tr>
      <w:tr w:rsidR="00B36A03">
        <w:trPr>
          <w:trHeight w:hRule="exact" w:val="1426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 xml:space="preserve">Создание и утверждение (приказом) </w:t>
            </w:r>
            <w:proofErr w:type="gramStart"/>
            <w:r>
              <w:rPr>
                <w:rStyle w:val="21"/>
              </w:rPr>
              <w:t>рабочей</w:t>
            </w:r>
            <w:proofErr w:type="gramEnd"/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группы по внедрению профессионального стандарта в ДОУ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"/>
              </w:rPr>
              <w:t>Октябрь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"/>
              </w:rPr>
              <w:t>2016г.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Заведующий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МДОУ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«ЦРР - детский сад №10»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Приказ об утверждении</w:t>
            </w:r>
          </w:p>
        </w:tc>
      </w:tr>
      <w:tr w:rsidR="00B36A03">
        <w:trPr>
          <w:trHeight w:hRule="exact" w:val="1718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Разработка и утверждение «дорожных карт» (плана-графика) по внедрению в образовательных организация муниципального района профессионального стандарта «Педагог»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"/>
              </w:rPr>
              <w:t>октябрь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"/>
              </w:rPr>
              <w:t>2016г.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Приказ об утверждении</w:t>
            </w:r>
          </w:p>
        </w:tc>
      </w:tr>
      <w:tr w:rsidR="00B36A03">
        <w:trPr>
          <w:trHeight w:hRule="exact" w:val="581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1"/>
              </w:rPr>
              <w:t>Создание на официальном сайте раздела «</w:t>
            </w:r>
            <w:proofErr w:type="spellStart"/>
            <w:r>
              <w:rPr>
                <w:rStyle w:val="21"/>
              </w:rPr>
              <w:t>Профетандарты</w:t>
            </w:r>
            <w:proofErr w:type="spellEnd"/>
            <w:r>
              <w:rPr>
                <w:rStyle w:val="21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"/>
              </w:rPr>
              <w:t>ноябрь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"/>
              </w:rPr>
              <w:t>2016г.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Раздел на сайте</w:t>
            </w:r>
          </w:p>
        </w:tc>
      </w:tr>
      <w:tr w:rsidR="00B36A03">
        <w:trPr>
          <w:trHeight w:hRule="exact" w:val="1430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Мониторинг соответствия уровня профессиональных компетенций педагогов требованиям профессионального стандарта «Педагог»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"/>
              </w:rPr>
              <w:t>декабрь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"/>
              </w:rPr>
              <w:t>2016г.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"/>
              </w:rPr>
              <w:t>Аналитические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"/>
              </w:rPr>
              <w:t>справки</w:t>
            </w:r>
          </w:p>
        </w:tc>
      </w:tr>
      <w:tr w:rsidR="00B36A03">
        <w:trPr>
          <w:trHeight w:hRule="exact" w:val="1718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Разработка графика прохождения переподготовки и повышения квалификации педагогических работников в соответствии с требованиями профессионального стандарта «Педагог»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"/>
              </w:rPr>
              <w:t>2016-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1"/>
              </w:rPr>
              <w:t>2017г.г.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Утвержденные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"/>
              </w:rPr>
              <w:t>графики</w:t>
            </w:r>
          </w:p>
        </w:tc>
      </w:tr>
      <w:tr w:rsidR="00B36A03">
        <w:trPr>
          <w:trHeight w:hRule="exact" w:val="1709"/>
          <w:jc w:val="center"/>
        </w:trPr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Составление графика по вопросам внедрения профессиональных стандартов и вопросам аттестации педагогических работников с учетом требования профессиональных стандартов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ноябрь 2016г., март 2017г.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Информированность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педагогического</w:t>
            </w:r>
          </w:p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сообщества</w:t>
            </w:r>
          </w:p>
        </w:tc>
      </w:tr>
      <w:tr w:rsidR="00B36A03">
        <w:trPr>
          <w:trHeight w:hRule="exact" w:val="173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Распространение карты самооценки (</w:t>
            </w:r>
            <w:proofErr w:type="spellStart"/>
            <w:r>
              <w:rPr>
                <w:rStyle w:val="21"/>
              </w:rPr>
              <w:t>самообследования</w:t>
            </w:r>
            <w:proofErr w:type="spellEnd"/>
            <w:r>
              <w:rPr>
                <w:rStyle w:val="21"/>
              </w:rPr>
              <w:t xml:space="preserve">) профессиональной деятельности педагога на установление соответствия дифференцированного уровня квалификации и </w:t>
            </w:r>
            <w:proofErr w:type="gramStart"/>
            <w:r>
              <w:rPr>
                <w:rStyle w:val="21"/>
              </w:rPr>
              <w:t>трудовых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март 2017г.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9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Распространение и заполнение карт самооценки</w:t>
            </w:r>
          </w:p>
        </w:tc>
      </w:tr>
    </w:tbl>
    <w:p w:rsidR="00B36A03" w:rsidRDefault="00B36A03">
      <w:pPr>
        <w:framePr w:w="10992" w:wrap="notBeside" w:vAnchor="text" w:hAnchor="text" w:xAlign="center" w:y="1"/>
        <w:rPr>
          <w:sz w:val="2"/>
          <w:szCs w:val="2"/>
        </w:rPr>
      </w:pPr>
    </w:p>
    <w:p w:rsidR="00B36A03" w:rsidRDefault="00FC45F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4306"/>
        <w:gridCol w:w="1512"/>
        <w:gridCol w:w="2290"/>
        <w:gridCol w:w="2477"/>
      </w:tblGrid>
      <w:tr w:rsidR="00B36A03">
        <w:trPr>
          <w:trHeight w:hRule="exact" w:val="302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B36A03">
            <w:pPr>
              <w:framePr w:w="10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функций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B36A03">
            <w:pPr>
              <w:framePr w:w="10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B36A03">
            <w:pPr>
              <w:framePr w:w="10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B36A03">
            <w:pPr>
              <w:framePr w:w="109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A03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1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Ознакомление с методическими рекомендациями по внедрению профессионального стандарта «Педагог» в образовательные организации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апрель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"/>
              </w:rPr>
              <w:t>2017г.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Методические рекомендации по внедрению профессионального стандарта «Педагог»</w:t>
            </w:r>
          </w:p>
        </w:tc>
      </w:tr>
      <w:tr w:rsidR="00B36A03">
        <w:trPr>
          <w:trHeight w:hRule="exact" w:val="1718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1"/>
              </w:rPr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Внесение изменений в должностные инструкции педагогических работников МДОУ « ЦРР - детский сад №10» с учетом перечня трудовых функций профессионального стандарта «Педагог»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апрель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"/>
              </w:rPr>
              <w:t>2017г.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Разработанные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типовые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должностные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инструкции</w:t>
            </w:r>
          </w:p>
        </w:tc>
      </w:tr>
      <w:tr w:rsidR="00B36A03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B36A03">
            <w:pPr>
              <w:framePr w:w="10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Внесение изменений в нормативные документы, регламентирующие процедуру аттестации педагогических работников с учетом требований профессиональных стандартов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апрель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before="60" w:after="720" w:line="240" w:lineRule="exact"/>
              <w:ind w:firstLine="0"/>
            </w:pPr>
            <w:r>
              <w:rPr>
                <w:rStyle w:val="21"/>
              </w:rPr>
              <w:t>2017г.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before="720" w:after="0" w:line="120" w:lineRule="exact"/>
              <w:ind w:firstLine="0"/>
            </w:pPr>
            <w:r>
              <w:rPr>
                <w:rStyle w:val="26pt"/>
              </w:rPr>
              <w:t>•И»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 xml:space="preserve">Пакет </w:t>
            </w:r>
            <w:proofErr w:type="spellStart"/>
            <w:r>
              <w:rPr>
                <w:rStyle w:val="21"/>
              </w:rPr>
              <w:t>нормативно</w:t>
            </w:r>
            <w:r>
              <w:rPr>
                <w:rStyle w:val="21"/>
              </w:rPr>
              <w:softHyphen/>
              <w:t>правовых</w:t>
            </w:r>
            <w:proofErr w:type="spellEnd"/>
            <w:r>
              <w:rPr>
                <w:rStyle w:val="21"/>
              </w:rPr>
              <w:t xml:space="preserve"> документов</w:t>
            </w:r>
          </w:p>
        </w:tc>
      </w:tr>
      <w:tr w:rsidR="00B36A03">
        <w:trPr>
          <w:trHeight w:hRule="exact" w:val="864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Участие в профессиональном экзамене на определение квалификационного уровня педагога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октябрь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"/>
              </w:rPr>
              <w:t>2017г.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Принятие модели проф</w:t>
            </w:r>
            <w:proofErr w:type="gramStart"/>
            <w:r>
              <w:rPr>
                <w:rStyle w:val="21"/>
              </w:rPr>
              <w:t>.э</w:t>
            </w:r>
            <w:proofErr w:type="gramEnd"/>
            <w:r>
              <w:rPr>
                <w:rStyle w:val="21"/>
              </w:rPr>
              <w:t>кзамена</w:t>
            </w:r>
          </w:p>
        </w:tc>
      </w:tr>
      <w:tr w:rsidR="00B36A03">
        <w:trPr>
          <w:trHeight w:hRule="exact" w:val="1714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B36A03">
            <w:pPr>
              <w:framePr w:w="10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Организация эффективной информационно-просветительской и информационно-образовательной работы по направлению «Внедрение и реализация профессионального стандарта «Педагог»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Информированность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педагогического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сообщества</w:t>
            </w:r>
          </w:p>
        </w:tc>
      </w:tr>
      <w:tr w:rsidR="00B36A03">
        <w:trPr>
          <w:trHeight w:hRule="exact" w:val="1142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B36A03" w:rsidRDefault="00B36A03">
            <w:pPr>
              <w:framePr w:w="10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Организация консультаций по вопросам введения и реализации профессионального стандарта «Педагог»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Информированность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педагогического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сообщества</w:t>
            </w:r>
          </w:p>
        </w:tc>
      </w:tr>
      <w:tr w:rsidR="00B36A03">
        <w:trPr>
          <w:trHeight w:hRule="exact" w:val="1450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 xml:space="preserve">Информационное сопровождение в СМИ (в том числе с использованием </w:t>
            </w:r>
            <w:proofErr w:type="spellStart"/>
            <w:r>
              <w:rPr>
                <w:rStyle w:val="21"/>
              </w:rPr>
              <w:t>интернет-ресурсов</w:t>
            </w:r>
            <w:proofErr w:type="spellEnd"/>
            <w:r>
              <w:rPr>
                <w:rStyle w:val="21"/>
              </w:rPr>
              <w:t>) о ходе апробации и внедрения профессионального стандарта «Педагог»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"/>
              </w:rPr>
              <w:t>Рабочая группа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Информированность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педагогического</w:t>
            </w:r>
          </w:p>
          <w:p w:rsidR="00B36A03" w:rsidRDefault="00FC45FF">
            <w:pPr>
              <w:pStyle w:val="20"/>
              <w:framePr w:w="1098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сообщества</w:t>
            </w:r>
          </w:p>
        </w:tc>
      </w:tr>
    </w:tbl>
    <w:p w:rsidR="00B36A03" w:rsidRDefault="00B36A03">
      <w:pPr>
        <w:framePr w:w="10987" w:wrap="notBeside" w:vAnchor="text" w:hAnchor="text" w:xAlign="center" w:y="1"/>
        <w:rPr>
          <w:sz w:val="2"/>
          <w:szCs w:val="2"/>
        </w:rPr>
      </w:pPr>
    </w:p>
    <w:p w:rsidR="00B36A03" w:rsidRDefault="00B36A03">
      <w:pPr>
        <w:rPr>
          <w:sz w:val="2"/>
          <w:szCs w:val="2"/>
        </w:rPr>
      </w:pPr>
    </w:p>
    <w:p w:rsidR="00B36A03" w:rsidRDefault="00B36A03">
      <w:pPr>
        <w:rPr>
          <w:sz w:val="2"/>
          <w:szCs w:val="2"/>
        </w:rPr>
      </w:pPr>
    </w:p>
    <w:sectPr w:rsidR="00B36A03" w:rsidSect="00B36A03">
      <w:pgSz w:w="11900" w:h="16840"/>
      <w:pgMar w:top="771" w:right="908" w:bottom="73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7E" w:rsidRDefault="00D76B7E" w:rsidP="00B36A03">
      <w:r>
        <w:separator/>
      </w:r>
    </w:p>
  </w:endnote>
  <w:endnote w:type="continuationSeparator" w:id="0">
    <w:p w:rsidR="00D76B7E" w:rsidRDefault="00D76B7E" w:rsidP="00B3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7E" w:rsidRDefault="00D76B7E"/>
  </w:footnote>
  <w:footnote w:type="continuationSeparator" w:id="0">
    <w:p w:rsidR="00D76B7E" w:rsidRDefault="00D76B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36A03"/>
    <w:rsid w:val="002C48F2"/>
    <w:rsid w:val="003105CE"/>
    <w:rsid w:val="007033D7"/>
    <w:rsid w:val="00B36A03"/>
    <w:rsid w:val="00D76B7E"/>
    <w:rsid w:val="00FC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A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A0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36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36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2pt">
    <w:name w:val="Основной текст (2) + Курсив;Интервал -2 pt"/>
    <w:basedOn w:val="2"/>
    <w:rsid w:val="00B36A03"/>
    <w:rPr>
      <w:i/>
      <w:iCs/>
      <w:color w:val="000000"/>
      <w:spacing w:val="-5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36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FranklinGothicMedium14pt">
    <w:name w:val="Основной текст (3) + Franklin Gothic Medium;14 pt;Курсив"/>
    <w:basedOn w:val="3"/>
    <w:rsid w:val="00B36A03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B36A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36A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pt">
    <w:name w:val="Основной текст (2) + 6 pt"/>
    <w:basedOn w:val="2"/>
    <w:rsid w:val="00B36A03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6A03"/>
    <w:pPr>
      <w:shd w:val="clear" w:color="auto" w:fill="FFFFFF"/>
      <w:spacing w:after="240" w:line="288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36A0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B36A0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3</cp:revision>
  <dcterms:created xsi:type="dcterms:W3CDTF">2017-01-09T16:36:00Z</dcterms:created>
  <dcterms:modified xsi:type="dcterms:W3CDTF">2017-01-09T16:43:00Z</dcterms:modified>
</cp:coreProperties>
</file>